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9328" w14:textId="3A904550" w:rsidR="00E77DCB" w:rsidRDefault="00E77DCB" w:rsidP="00E77DCB">
      <w:pPr>
        <w:pStyle w:val="a3"/>
        <w:shd w:val="clear" w:color="auto" w:fill="FFFFFF"/>
        <w:spacing w:before="0" w:beforeAutospacing="0"/>
        <w:jc w:val="center"/>
        <w:rPr>
          <w:rFonts w:ascii="PT-Astra-Sans-Regular" w:hAnsi="PT-Astra-Sans-Regular"/>
          <w:color w:val="252525"/>
        </w:rPr>
      </w:pPr>
      <w:r>
        <w:rPr>
          <w:rStyle w:val="a4"/>
          <w:rFonts w:ascii="PT-Astra-Sans-Regular" w:hAnsi="PT-Astra-Sans-Regular"/>
          <w:color w:val="252525"/>
        </w:rPr>
        <w:t xml:space="preserve">Обобщение правоприменительной практики по результатам осуществления муниципального контроля за соблюдением правил благоустройства на территории </w:t>
      </w:r>
      <w:proofErr w:type="spellStart"/>
      <w:r w:rsidR="00CC3606">
        <w:rPr>
          <w:rStyle w:val="a4"/>
          <w:rFonts w:ascii="PT-Astra-Sans-Regular" w:hAnsi="PT-Astra-Sans-Regular"/>
          <w:color w:val="252525"/>
        </w:rPr>
        <w:t>Нижнеиретского</w:t>
      </w:r>
      <w:proofErr w:type="spellEnd"/>
      <w:r>
        <w:rPr>
          <w:rStyle w:val="a4"/>
          <w:rFonts w:ascii="PT-Astra-Sans-Regular" w:hAnsi="PT-Astra-Sans-Regular"/>
          <w:color w:val="252525"/>
        </w:rPr>
        <w:t xml:space="preserve"> муниципального образований за 2021 год</w:t>
      </w:r>
    </w:p>
    <w:p w14:paraId="1B7D4D76" w14:textId="0C3EC1B2"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E77DCB">
        <w:rPr>
          <w:color w:val="252525"/>
          <w:sz w:val="28"/>
        </w:rPr>
        <w:softHyphen/>
        <w:t>управления в Российской Федерации», Федеральным законом от 26.12.2008 № 294-ФЗ «О защите прав юридических лиц и индивидуальных предпринимателей при осуществле</w:t>
      </w:r>
      <w:r w:rsidRPr="00E77DCB">
        <w:rPr>
          <w:color w:val="252525"/>
          <w:sz w:val="28"/>
        </w:rPr>
        <w:softHyphen/>
        <w:t xml:space="preserve">нии государственного контроля (надзора) и муниципального контроля». В связи с вступлением в силу Федерального закона от 31.07.2020 № 248-ФЗ «О государственном контроле (надзоре) и муниципальном контроле в Российской Федерации», </w:t>
      </w:r>
      <w:r>
        <w:rPr>
          <w:color w:val="252525"/>
          <w:sz w:val="28"/>
        </w:rPr>
        <w:t xml:space="preserve">Думой </w:t>
      </w:r>
      <w:bookmarkStart w:id="0" w:name="_GoBack"/>
      <w:proofErr w:type="spellStart"/>
      <w:r w:rsidR="00CC3606">
        <w:rPr>
          <w:color w:val="252525"/>
          <w:sz w:val="28"/>
        </w:rPr>
        <w:t>Нижнеиретского</w:t>
      </w:r>
      <w:bookmarkEnd w:id="0"/>
      <w:proofErr w:type="spellEnd"/>
      <w:r>
        <w:rPr>
          <w:color w:val="252525"/>
          <w:sz w:val="28"/>
        </w:rPr>
        <w:t xml:space="preserve"> муниципального образования </w:t>
      </w:r>
      <w:r w:rsidRPr="00E77DCB">
        <w:rPr>
          <w:color w:val="252525"/>
          <w:sz w:val="28"/>
        </w:rPr>
        <w:t xml:space="preserve">принято решение от 30.11.2021 № </w:t>
      </w:r>
      <w:r w:rsidR="00CC3606">
        <w:rPr>
          <w:color w:val="252525"/>
          <w:sz w:val="28"/>
        </w:rPr>
        <w:t>24</w:t>
      </w:r>
      <w:r w:rsidRPr="00E77DCB">
        <w:rPr>
          <w:color w:val="252525"/>
          <w:sz w:val="28"/>
        </w:rPr>
        <w:t xml:space="preserve"> «Об утверждении Положения о муниципальном</w:t>
      </w:r>
      <w:r>
        <w:rPr>
          <w:color w:val="252525"/>
          <w:sz w:val="28"/>
        </w:rPr>
        <w:t xml:space="preserve"> </w:t>
      </w:r>
      <w:r w:rsidRPr="00E77DCB">
        <w:rPr>
          <w:color w:val="252525"/>
          <w:sz w:val="28"/>
        </w:rPr>
        <w:t>контроле в сфере благоустройства на территории</w:t>
      </w:r>
      <w:r>
        <w:rPr>
          <w:color w:val="252525"/>
          <w:sz w:val="28"/>
        </w:rPr>
        <w:t xml:space="preserve"> </w:t>
      </w:r>
      <w:proofErr w:type="spellStart"/>
      <w:r w:rsidR="00CC3606">
        <w:rPr>
          <w:color w:val="252525"/>
          <w:sz w:val="28"/>
        </w:rPr>
        <w:t>Нижнеиретского</w:t>
      </w:r>
      <w:proofErr w:type="spellEnd"/>
      <w:r w:rsidRPr="00E77DCB">
        <w:rPr>
          <w:color w:val="252525"/>
          <w:sz w:val="28"/>
        </w:rPr>
        <w:t xml:space="preserve"> муниципального образования».</w:t>
      </w:r>
    </w:p>
    <w:p w14:paraId="311158DF" w14:textId="1B3D8366"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В 2021 году выездные внеплановые контрольные мероприятия проводились</w:t>
      </w:r>
      <w:r w:rsidR="000A6880">
        <w:rPr>
          <w:color w:val="252525"/>
          <w:sz w:val="28"/>
        </w:rPr>
        <w:t xml:space="preserve"> по заявлениям (жалобам) граждан.</w:t>
      </w:r>
      <w:r w:rsidRPr="00E77DCB">
        <w:rPr>
          <w:color w:val="252525"/>
          <w:sz w:val="28"/>
        </w:rPr>
        <w:t xml:space="preserve"> </w:t>
      </w:r>
      <w:r w:rsidR="000A6880">
        <w:rPr>
          <w:color w:val="252525"/>
          <w:sz w:val="28"/>
        </w:rPr>
        <w:t xml:space="preserve">Составлен </w:t>
      </w:r>
      <w:r w:rsidR="00CC3606">
        <w:rPr>
          <w:color w:val="252525"/>
          <w:sz w:val="28"/>
        </w:rPr>
        <w:t>1</w:t>
      </w:r>
      <w:r w:rsidR="000A6880">
        <w:rPr>
          <w:color w:val="252525"/>
          <w:sz w:val="28"/>
        </w:rPr>
        <w:t xml:space="preserve"> протокол</w:t>
      </w:r>
      <w:r w:rsidRPr="00E77DCB">
        <w:rPr>
          <w:color w:val="252525"/>
          <w:sz w:val="28"/>
        </w:rPr>
        <w:t xml:space="preserve"> об адм</w:t>
      </w:r>
      <w:r w:rsidR="000A6880">
        <w:rPr>
          <w:color w:val="252525"/>
          <w:sz w:val="28"/>
        </w:rPr>
        <w:t>инистративных правонарушениях (</w:t>
      </w:r>
      <w:r w:rsidR="000A6880">
        <w:rPr>
          <w:rStyle w:val="FontStyle20"/>
          <w:sz w:val="28"/>
          <w:szCs w:val="28"/>
        </w:rPr>
        <w:t>выпас сельскохозяйственных животных в местах, неустановленных органами местного самоуправления)</w:t>
      </w:r>
      <w:r w:rsidRPr="00E77DCB">
        <w:rPr>
          <w:color w:val="252525"/>
          <w:sz w:val="28"/>
        </w:rPr>
        <w:t>.</w:t>
      </w:r>
    </w:p>
    <w:p w14:paraId="018B34EA" w14:textId="77777777"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Должностными лицами управления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Проведено 1 выездное совещание с представителями юридических лиц, индивидуальных предпринимателей по вопросам содержания прилегающих территорий, своевременного скашивания газонных трав, своевременной уборке бытового мусора, надлежащего содержания и ремонта малых архитектурных форм, в том числе детских площадок, иного игрового оборудования (игровых элементов), содержания прилегающих территорий.</w:t>
      </w:r>
    </w:p>
    <w:p w14:paraId="54799693" w14:textId="77777777"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14:paraId="57926DA1" w14:textId="654C5C61"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t xml:space="preserve">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совещаниях, семинарах, конференциях, проводимых администрацией </w:t>
      </w:r>
      <w:proofErr w:type="spellStart"/>
      <w:r w:rsidR="00CC3606">
        <w:rPr>
          <w:color w:val="252525"/>
          <w:sz w:val="28"/>
        </w:rPr>
        <w:t>Нижнеиретского</w:t>
      </w:r>
      <w:proofErr w:type="spellEnd"/>
      <w:r w:rsidR="000A6880">
        <w:rPr>
          <w:color w:val="252525"/>
          <w:sz w:val="28"/>
        </w:rPr>
        <w:t xml:space="preserve"> сельского поселения</w:t>
      </w:r>
      <w:r w:rsidRPr="00E77DCB">
        <w:rPr>
          <w:color w:val="252525"/>
          <w:sz w:val="28"/>
        </w:rPr>
        <w:t>.</w:t>
      </w:r>
    </w:p>
    <w:p w14:paraId="278491D5" w14:textId="77777777" w:rsidR="00E77DCB" w:rsidRPr="00E77DCB" w:rsidRDefault="00E77DCB" w:rsidP="00E77DCB">
      <w:pPr>
        <w:pStyle w:val="a3"/>
        <w:shd w:val="clear" w:color="auto" w:fill="FFFFFF"/>
        <w:spacing w:before="0" w:beforeAutospacing="0"/>
        <w:jc w:val="both"/>
        <w:rPr>
          <w:color w:val="252525"/>
          <w:sz w:val="28"/>
        </w:rPr>
      </w:pPr>
      <w:r w:rsidRPr="00E77DCB">
        <w:rPr>
          <w:color w:val="252525"/>
          <w:sz w:val="28"/>
        </w:rPr>
        <w:lastRenderedPageBreak/>
        <w:t>Деятельность муниципального контроля в сфере благоустройства направлена на профилактику нарушений юридическими лицами, индивидуальными предпринимателями и гражданами обязательных требований, на создание комфортных и безопасных условий для проживания, улучшение качества благоустройства общественных территорий, содействие укреплению законности и предупреждению правонарушений законодательства.</w:t>
      </w:r>
    </w:p>
    <w:p w14:paraId="23DB51C7" w14:textId="77777777" w:rsidR="00E77DCB" w:rsidRDefault="00E77DCB" w:rsidP="00E77DCB">
      <w:pPr>
        <w:pStyle w:val="a3"/>
        <w:shd w:val="clear" w:color="auto" w:fill="FFFFFF"/>
        <w:spacing w:before="0" w:beforeAutospacing="0"/>
        <w:jc w:val="both"/>
        <w:rPr>
          <w:rFonts w:ascii="PT-Astra-Sans-Regular" w:hAnsi="PT-Astra-Sans-Regular"/>
          <w:color w:val="252525"/>
        </w:rPr>
      </w:pPr>
      <w:r>
        <w:rPr>
          <w:rFonts w:ascii="PT-Astra-Sans-Regular" w:hAnsi="PT-Astra-Sans-Regular"/>
          <w:color w:val="252525"/>
        </w:rPr>
        <w:t> </w:t>
      </w:r>
    </w:p>
    <w:p w14:paraId="2FDCF804" w14:textId="77777777" w:rsidR="008A7D2E" w:rsidRDefault="00CC3606"/>
    <w:sectPr w:rsidR="008A7D2E" w:rsidSect="00E77DC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32"/>
    <w:rsid w:val="00001BA8"/>
    <w:rsid w:val="000A6880"/>
    <w:rsid w:val="00CC3606"/>
    <w:rsid w:val="00D44365"/>
    <w:rsid w:val="00D80B32"/>
    <w:rsid w:val="00E7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8EE6"/>
  <w15:chartTrackingRefBased/>
  <w15:docId w15:val="{ACF04F0A-6842-4E21-B113-D3E2A5B0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7DCB"/>
    <w:rPr>
      <w:b/>
      <w:bCs/>
    </w:rPr>
  </w:style>
  <w:style w:type="character" w:customStyle="1" w:styleId="FontStyle20">
    <w:name w:val="Font Style20"/>
    <w:rsid w:val="000A688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7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475</Words>
  <Characters>2712</Characters>
  <Application>Microsoft Office Word</Application>
  <DocSecurity>0</DocSecurity>
  <Lines>22</Lines>
  <Paragraphs>6</Paragraphs>
  <ScaleCrop>false</ScaleCrop>
  <Company>diakov.net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User</cp:lastModifiedBy>
  <cp:revision>4</cp:revision>
  <dcterms:created xsi:type="dcterms:W3CDTF">2022-07-11T07:33:00Z</dcterms:created>
  <dcterms:modified xsi:type="dcterms:W3CDTF">2022-07-15T03:13:00Z</dcterms:modified>
</cp:coreProperties>
</file>